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F3" w:rsidRPr="00DC71F3" w:rsidRDefault="00DC71F3" w:rsidP="00DC71F3">
      <w:pPr>
        <w:pStyle w:val="a3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>Теперь медицинские услуги стали доступнее. У жителей Тамбовской области появилась возможность предварительно записаться на прием к врачу наиболее подходящим для каждого способом:</w:t>
      </w:r>
    </w:p>
    <w:p w:rsidR="00DC71F3" w:rsidRPr="00DC71F3" w:rsidRDefault="00DC71F3" w:rsidP="00DC71F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>Через Портал государственных услуг Тамбовской области </w:t>
      </w:r>
      <w:hyperlink r:id="rId5" w:tgtFrame="_blank" w:history="1">
        <w:r w:rsidRPr="00DC71F3">
          <w:rPr>
            <w:rStyle w:val="a4"/>
            <w:color w:val="0C3F73"/>
            <w:sz w:val="28"/>
            <w:szCs w:val="28"/>
            <w:u w:val="none"/>
            <w:shd w:val="clear" w:color="auto" w:fill="FFFFFF"/>
          </w:rPr>
          <w:t>www.pgu.tambov.gov.ru</w:t>
        </w:r>
      </w:hyperlink>
    </w:p>
    <w:p w:rsidR="00DC71F3" w:rsidRPr="00DC71F3" w:rsidRDefault="00DC71F3" w:rsidP="00DC71F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>Через Единый портал государственных услуг Российской Федерации </w:t>
      </w:r>
      <w:hyperlink r:id="rId6" w:history="1">
        <w:r w:rsidRPr="00DC71F3">
          <w:rPr>
            <w:rStyle w:val="a4"/>
            <w:color w:val="0C3F73"/>
            <w:sz w:val="28"/>
            <w:szCs w:val="28"/>
            <w:u w:val="none"/>
            <w:shd w:val="clear" w:color="auto" w:fill="FFFFFF"/>
          </w:rPr>
          <w:t>http://www.gosuslugi.ru/pgu/</w:t>
        </w:r>
      </w:hyperlink>
    </w:p>
    <w:p w:rsidR="00DC71F3" w:rsidRPr="00DC71F3" w:rsidRDefault="00DC71F3" w:rsidP="00DC71F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 xml:space="preserve">Через </w:t>
      </w:r>
      <w:proofErr w:type="spellStart"/>
      <w:r w:rsidRPr="00DC71F3">
        <w:rPr>
          <w:color w:val="000000"/>
          <w:sz w:val="28"/>
          <w:szCs w:val="28"/>
        </w:rPr>
        <w:t>инфомат</w:t>
      </w:r>
      <w:proofErr w:type="spellEnd"/>
      <w:r w:rsidRPr="00DC71F3">
        <w:rPr>
          <w:color w:val="000000"/>
          <w:sz w:val="28"/>
          <w:szCs w:val="28"/>
        </w:rPr>
        <w:t xml:space="preserve">, </w:t>
      </w:r>
      <w:proofErr w:type="gramStart"/>
      <w:r w:rsidRPr="00DC71F3">
        <w:rPr>
          <w:color w:val="000000"/>
          <w:sz w:val="28"/>
          <w:szCs w:val="28"/>
        </w:rPr>
        <w:t>установленный</w:t>
      </w:r>
      <w:proofErr w:type="gramEnd"/>
      <w:r w:rsidRPr="00DC71F3">
        <w:rPr>
          <w:color w:val="000000"/>
          <w:sz w:val="28"/>
          <w:szCs w:val="28"/>
        </w:rPr>
        <w:t xml:space="preserve"> в поликлинике.</w:t>
      </w:r>
    </w:p>
    <w:p w:rsidR="00DC71F3" w:rsidRPr="00DC71F3" w:rsidRDefault="00DC71F3" w:rsidP="00DC71F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>Через Центр многоканальной телефонной записи на прием к врачу, позвонив 8-800-200-24-21.</w:t>
      </w:r>
    </w:p>
    <w:p w:rsidR="00DC71F3" w:rsidRPr="00DC71F3" w:rsidRDefault="00DC71F3" w:rsidP="00DC71F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C71F3">
        <w:rPr>
          <w:color w:val="000000"/>
          <w:sz w:val="28"/>
          <w:szCs w:val="28"/>
        </w:rPr>
        <w:t>По ссылке</w:t>
      </w:r>
      <w:hyperlink r:id="rId7" w:anchor="!/group/clinic_79/!/" w:history="1">
        <w:r w:rsidRPr="00DC71F3">
          <w:rPr>
            <w:rStyle w:val="a4"/>
            <w:color w:val="0C3F73"/>
            <w:sz w:val="28"/>
            <w:szCs w:val="28"/>
            <w:u w:val="none"/>
            <w:shd w:val="clear" w:color="auto" w:fill="FFFFFF"/>
          </w:rPr>
          <w:t> https://k-vrachu.tambov.gov.ru</w:t>
        </w:r>
      </w:hyperlink>
    </w:p>
    <w:p w:rsidR="00AA7005" w:rsidRDefault="00AA7005"/>
    <w:sectPr w:rsidR="00AA7005" w:rsidSect="00AA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25B39"/>
    <w:multiLevelType w:val="hybridMultilevel"/>
    <w:tmpl w:val="E8CA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C71F3"/>
    <w:rsid w:val="00AA7005"/>
    <w:rsid w:val="00DC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71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-vrachu.tambov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pgu/" TargetMode="External"/><Relationship Id="rId5" Type="http://schemas.openxmlformats.org/officeDocument/2006/relationships/hyperlink" Target="http://pgu.tambov.gov.ru/%20class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2026-01-30T07:59:00Z</dcterms:created>
  <dcterms:modified xsi:type="dcterms:W3CDTF">2026-01-30T08:00:00Z</dcterms:modified>
</cp:coreProperties>
</file>